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B6B6C" w14:textId="77777777" w:rsidR="00856EB8" w:rsidRDefault="00856EB8" w:rsidP="00856EB8">
      <w:pPr>
        <w:spacing w:after="0" w:line="276" w:lineRule="auto"/>
        <w:ind w:left="0" w:firstLine="0"/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</w:pPr>
    </w:p>
    <w:p w14:paraId="4BAADCD9" w14:textId="71F30D43" w:rsidR="00856EB8" w:rsidRDefault="00856EB8" w:rsidP="00856EB8">
      <w:pPr>
        <w:spacing w:after="0" w:line="276" w:lineRule="auto"/>
        <w:ind w:left="0" w:firstLine="0"/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</w:pPr>
      <w:r>
        <w:rPr>
          <w:rFonts w:ascii="Helvetica" w:eastAsia="Times New Roman" w:hAnsi="Helvetica" w:cs="Times New Roman"/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 wp14:anchorId="1450CA24" wp14:editId="0B212B9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2900" cy="1527644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900" cy="1527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23E09" w14:textId="77777777" w:rsidR="00856EB8" w:rsidRDefault="00856EB8" w:rsidP="00856EB8">
      <w:pPr>
        <w:spacing w:after="0" w:line="276" w:lineRule="auto"/>
        <w:ind w:left="0" w:firstLine="0"/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</w:pPr>
    </w:p>
    <w:p w14:paraId="09DAAAE1" w14:textId="77777777" w:rsidR="00856EB8" w:rsidRDefault="00856EB8" w:rsidP="00856EB8">
      <w:pPr>
        <w:spacing w:after="0" w:line="276" w:lineRule="auto"/>
        <w:ind w:left="0" w:firstLine="0"/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</w:pPr>
    </w:p>
    <w:p w14:paraId="633E8F0B" w14:textId="77777777" w:rsidR="00856EB8" w:rsidRDefault="00856EB8" w:rsidP="00856EB8">
      <w:pPr>
        <w:spacing w:after="0" w:line="276" w:lineRule="auto"/>
        <w:ind w:left="0" w:firstLine="0"/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</w:pPr>
    </w:p>
    <w:p w14:paraId="671E1DD2" w14:textId="77777777" w:rsidR="00856EB8" w:rsidRDefault="00856EB8" w:rsidP="00856EB8">
      <w:pPr>
        <w:spacing w:after="0" w:line="276" w:lineRule="auto"/>
        <w:ind w:left="0" w:firstLine="0"/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</w:pPr>
    </w:p>
    <w:p w14:paraId="22345BDD" w14:textId="77777777" w:rsid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b/>
          <w:bCs/>
          <w:color w:val="000000"/>
          <w:sz w:val="24"/>
          <w:u w:val="single"/>
        </w:rPr>
      </w:pPr>
    </w:p>
    <w:p w14:paraId="3401D242" w14:textId="77777777" w:rsid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b/>
          <w:bCs/>
          <w:color w:val="000000"/>
          <w:sz w:val="24"/>
          <w:u w:val="single"/>
        </w:rPr>
      </w:pPr>
    </w:p>
    <w:p w14:paraId="29B33F9D" w14:textId="77777777" w:rsid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b/>
          <w:bCs/>
          <w:color w:val="000000"/>
          <w:sz w:val="24"/>
          <w:u w:val="single"/>
        </w:rPr>
      </w:pPr>
    </w:p>
    <w:p w14:paraId="282CC654" w14:textId="77777777" w:rsid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b/>
          <w:bCs/>
          <w:color w:val="000000"/>
          <w:sz w:val="24"/>
          <w:u w:val="single"/>
        </w:rPr>
      </w:pPr>
    </w:p>
    <w:p w14:paraId="06ACEE7B" w14:textId="765680D4" w:rsid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  <w:r w:rsidRPr="00856EB8">
        <w:rPr>
          <w:rFonts w:ascii="Helvetica" w:eastAsia="Times New Roman" w:hAnsi="Helvetica" w:cs="Times New Roman"/>
          <w:b/>
          <w:bCs/>
          <w:color w:val="000000"/>
          <w:sz w:val="24"/>
          <w:u w:val="single"/>
        </w:rPr>
        <w:t xml:space="preserve">Monthly Meeting Agenda - Tuesday, </w:t>
      </w:r>
      <w:r w:rsidR="00200BA7">
        <w:rPr>
          <w:rFonts w:ascii="Helvetica" w:eastAsia="Times New Roman" w:hAnsi="Helvetica" w:cs="Times New Roman"/>
          <w:b/>
          <w:bCs/>
          <w:color w:val="000000"/>
          <w:sz w:val="24"/>
          <w:u w:val="single"/>
        </w:rPr>
        <w:t>June 15</w:t>
      </w:r>
      <w:r w:rsidRPr="00856EB8">
        <w:rPr>
          <w:rFonts w:ascii="Helvetica" w:eastAsia="Times New Roman" w:hAnsi="Helvetica" w:cs="Times New Roman"/>
          <w:b/>
          <w:bCs/>
          <w:color w:val="000000"/>
          <w:sz w:val="24"/>
          <w:u w:val="single"/>
        </w:rPr>
        <w:t>, 2021 - 6pm</w:t>
      </w:r>
      <w:r w:rsidRPr="00856EB8">
        <w:rPr>
          <w:rFonts w:ascii="Helvetica" w:eastAsia="Times New Roman" w:hAnsi="Helvetica" w:cs="Times New Roman"/>
          <w:color w:val="000000"/>
          <w:sz w:val="24"/>
        </w:rPr>
        <w:br/>
      </w:r>
    </w:p>
    <w:p w14:paraId="1DE8BC7A" w14:textId="702CEDD5" w:rsidR="00856EB8" w:rsidRPr="00856EB8" w:rsidRDefault="00856EB8" w:rsidP="00856EB8">
      <w:pPr>
        <w:spacing w:after="0" w:line="276" w:lineRule="auto"/>
        <w:ind w:left="1440" w:firstLine="0"/>
        <w:rPr>
          <w:rFonts w:ascii="Times New Roman" w:eastAsia="Times New Roman" w:hAnsi="Times New Roman" w:cs="Times New Roman"/>
          <w:color w:val="auto"/>
          <w:sz w:val="24"/>
        </w:rPr>
      </w:pPr>
      <w:r w:rsidRPr="00856EB8">
        <w:rPr>
          <w:rFonts w:ascii="Helvetica" w:eastAsia="Times New Roman" w:hAnsi="Helvetica" w:cs="Times New Roman"/>
          <w:color w:val="000000"/>
          <w:sz w:val="24"/>
        </w:rPr>
        <w:t>6:00pm</w:t>
      </w:r>
      <w:r w:rsidRPr="00856EB8">
        <w:rPr>
          <w:rFonts w:ascii="Times New Roman" w:eastAsia="Times New Roman" w:hAnsi="Times New Roman" w:cs="Times New Roman"/>
          <w:color w:val="auto"/>
          <w:sz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</w:rPr>
        <w:tab/>
      </w:r>
      <w:r w:rsidRPr="00856EB8">
        <w:rPr>
          <w:rFonts w:ascii="Times New Roman" w:eastAsia="Times New Roman" w:hAnsi="Times New Roman" w:cs="Times New Roman"/>
          <w:color w:val="auto"/>
          <w:sz w:val="24"/>
        </w:rPr>
        <w:t xml:space="preserve">•  </w:t>
      </w:r>
      <w:r w:rsidRPr="00856EB8">
        <w:rPr>
          <w:rFonts w:ascii="Helvetica" w:eastAsia="Times New Roman" w:hAnsi="Helvetica" w:cs="Times New Roman"/>
          <w:color w:val="000000"/>
          <w:sz w:val="24"/>
        </w:rPr>
        <w:t>Welcome &amp; Call to Order</w:t>
      </w:r>
    </w:p>
    <w:p w14:paraId="02CC1840" w14:textId="5B6B9F8B" w:rsidR="00856EB8" w:rsidRPr="00856EB8" w:rsidRDefault="00856EB8" w:rsidP="00856EB8">
      <w:pPr>
        <w:spacing w:after="0" w:line="276" w:lineRule="auto"/>
        <w:ind w:left="2880" w:firstLine="720"/>
        <w:rPr>
          <w:rFonts w:ascii="Times New Roman" w:eastAsia="Times New Roman" w:hAnsi="Times New Roman" w:cs="Times New Roman"/>
          <w:color w:val="auto"/>
          <w:sz w:val="24"/>
        </w:rPr>
      </w:pPr>
      <w:r w:rsidRPr="00856EB8">
        <w:rPr>
          <w:rFonts w:ascii="Helvetica" w:eastAsia="Times New Roman" w:hAnsi="Helvetica" w:cs="Times New Roman"/>
          <w:color w:val="000000"/>
          <w:sz w:val="24"/>
        </w:rPr>
        <w:t xml:space="preserve">•  Volunteers for </w:t>
      </w:r>
      <w:r>
        <w:rPr>
          <w:rFonts w:ascii="Helvetica" w:eastAsia="Times New Roman" w:hAnsi="Helvetica" w:cs="Times New Roman"/>
          <w:color w:val="000000"/>
          <w:sz w:val="24"/>
        </w:rPr>
        <w:t>t</w:t>
      </w:r>
      <w:r w:rsidRPr="00856EB8">
        <w:rPr>
          <w:rFonts w:ascii="Helvetica" w:eastAsia="Times New Roman" w:hAnsi="Helvetica" w:cs="Times New Roman"/>
          <w:color w:val="000000"/>
          <w:sz w:val="24"/>
        </w:rPr>
        <w:t>ime-Keeper</w:t>
      </w:r>
      <w:r>
        <w:rPr>
          <w:rFonts w:ascii="Helvetica" w:eastAsia="Times New Roman" w:hAnsi="Helvetica" w:cs="Times New Roman"/>
          <w:color w:val="000000"/>
          <w:sz w:val="24"/>
        </w:rPr>
        <w:t xml:space="preserve"> &amp; n</w:t>
      </w:r>
      <w:r w:rsidRPr="00856EB8">
        <w:rPr>
          <w:rFonts w:ascii="Helvetica" w:eastAsia="Times New Roman" w:hAnsi="Helvetica" w:cs="Times New Roman"/>
          <w:color w:val="000000"/>
          <w:sz w:val="24"/>
        </w:rPr>
        <w:t>ote-</w:t>
      </w:r>
      <w:r>
        <w:rPr>
          <w:rFonts w:ascii="Helvetica" w:eastAsia="Times New Roman" w:hAnsi="Helvetica" w:cs="Times New Roman"/>
          <w:color w:val="000000"/>
          <w:sz w:val="24"/>
        </w:rPr>
        <w:t>t</w:t>
      </w:r>
      <w:r w:rsidRPr="00856EB8">
        <w:rPr>
          <w:rFonts w:ascii="Helvetica" w:eastAsia="Times New Roman" w:hAnsi="Helvetica" w:cs="Times New Roman"/>
          <w:color w:val="000000"/>
          <w:sz w:val="24"/>
        </w:rPr>
        <w:t>aker</w:t>
      </w:r>
    </w:p>
    <w:p w14:paraId="4427DAEB" w14:textId="00F4CC2F" w:rsidR="00856EB8" w:rsidRPr="00856EB8" w:rsidRDefault="00856EB8" w:rsidP="00856EB8">
      <w:pPr>
        <w:spacing w:after="0" w:line="276" w:lineRule="auto"/>
        <w:ind w:left="2880" w:firstLine="720"/>
        <w:rPr>
          <w:rFonts w:ascii="Times New Roman" w:eastAsia="Times New Roman" w:hAnsi="Times New Roman" w:cs="Times New Roman"/>
          <w:color w:val="auto"/>
          <w:sz w:val="24"/>
        </w:rPr>
      </w:pPr>
      <w:r w:rsidRPr="00856EB8">
        <w:rPr>
          <w:rFonts w:ascii="Helvetica" w:eastAsia="Times New Roman" w:hAnsi="Helvetica" w:cs="Times New Roman"/>
          <w:color w:val="000000"/>
          <w:sz w:val="24"/>
        </w:rPr>
        <w:t xml:space="preserve">•  Review of </w:t>
      </w:r>
      <w:r>
        <w:rPr>
          <w:rFonts w:ascii="Helvetica" w:eastAsia="Times New Roman" w:hAnsi="Helvetica" w:cs="Times New Roman"/>
          <w:color w:val="000000"/>
          <w:sz w:val="24"/>
        </w:rPr>
        <w:t>a</w:t>
      </w:r>
      <w:r w:rsidRPr="00856EB8">
        <w:rPr>
          <w:rFonts w:ascii="Helvetica" w:eastAsia="Times New Roman" w:hAnsi="Helvetica" w:cs="Times New Roman"/>
          <w:color w:val="000000"/>
          <w:sz w:val="24"/>
        </w:rPr>
        <w:t>genda/</w:t>
      </w:r>
      <w:r>
        <w:rPr>
          <w:rFonts w:ascii="Helvetica" w:eastAsia="Times New Roman" w:hAnsi="Helvetica" w:cs="Times New Roman"/>
          <w:color w:val="000000"/>
          <w:sz w:val="24"/>
        </w:rPr>
        <w:t>l</w:t>
      </w:r>
      <w:r w:rsidRPr="00856EB8">
        <w:rPr>
          <w:rFonts w:ascii="Helvetica" w:eastAsia="Times New Roman" w:hAnsi="Helvetica" w:cs="Times New Roman"/>
          <w:color w:val="000000"/>
          <w:sz w:val="24"/>
        </w:rPr>
        <w:t>ast meeting minutes</w:t>
      </w:r>
    </w:p>
    <w:p w14:paraId="1116211F" w14:textId="77777777" w:rsid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</w:p>
    <w:p w14:paraId="744DC54A" w14:textId="70BA6112" w:rsidR="00200BA7" w:rsidRPr="00856EB8" w:rsidRDefault="00856EB8" w:rsidP="00200BA7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  <w:r w:rsidRPr="00856EB8">
        <w:rPr>
          <w:rFonts w:ascii="Helvetica" w:eastAsia="Times New Roman" w:hAnsi="Helvetica" w:cs="Times New Roman"/>
          <w:color w:val="000000"/>
          <w:sz w:val="24"/>
        </w:rPr>
        <w:t>6:15-6:45pm</w:t>
      </w:r>
      <w:r w:rsidRPr="00856EB8">
        <w:rPr>
          <w:rFonts w:ascii="Helvetica" w:eastAsia="Times New Roman" w:hAnsi="Helvetica" w:cs="Times New Roman"/>
          <w:color w:val="000000"/>
          <w:sz w:val="24"/>
        </w:rPr>
        <w:tab/>
      </w:r>
      <w:r>
        <w:rPr>
          <w:rFonts w:ascii="Helvetica" w:eastAsia="Times New Roman" w:hAnsi="Helvetica" w:cs="Times New Roman"/>
          <w:color w:val="000000"/>
          <w:sz w:val="24"/>
        </w:rPr>
        <w:tab/>
      </w:r>
      <w:r w:rsidR="00200BA7" w:rsidRPr="00856EB8">
        <w:rPr>
          <w:rFonts w:ascii="Helvetica" w:eastAsia="Times New Roman" w:hAnsi="Helvetica" w:cs="Times New Roman"/>
          <w:color w:val="000000"/>
          <w:sz w:val="24"/>
        </w:rPr>
        <w:t>•  Committee Reports</w:t>
      </w:r>
    </w:p>
    <w:p w14:paraId="66968E4F" w14:textId="4BB3CACD" w:rsidR="00200BA7" w:rsidRPr="00200BA7" w:rsidRDefault="00200BA7" w:rsidP="00200BA7">
      <w:pPr>
        <w:pStyle w:val="ListParagraph"/>
        <w:numPr>
          <w:ilvl w:val="0"/>
          <w:numId w:val="9"/>
        </w:numPr>
        <w:spacing w:after="0" w:line="276" w:lineRule="auto"/>
        <w:rPr>
          <w:rFonts w:ascii="Helvetica" w:eastAsia="Times New Roman" w:hAnsi="Helvetica" w:cs="Times New Roman"/>
          <w:color w:val="000000"/>
          <w:sz w:val="24"/>
        </w:rPr>
      </w:pPr>
      <w:r w:rsidRPr="00200BA7">
        <w:rPr>
          <w:rFonts w:ascii="Helvetica" w:eastAsia="Times New Roman" w:hAnsi="Helvetica" w:cs="Times New Roman"/>
          <w:color w:val="000000"/>
          <w:sz w:val="24"/>
        </w:rPr>
        <w:t>Resources &amp; Distributions</w:t>
      </w:r>
    </w:p>
    <w:p w14:paraId="38DE523A" w14:textId="0E731A08" w:rsidR="00200BA7" w:rsidRPr="00200BA7" w:rsidRDefault="00200BA7" w:rsidP="00200BA7">
      <w:pPr>
        <w:pStyle w:val="ListParagraph"/>
        <w:numPr>
          <w:ilvl w:val="0"/>
          <w:numId w:val="9"/>
        </w:numPr>
        <w:spacing w:after="0" w:line="276" w:lineRule="auto"/>
        <w:rPr>
          <w:rFonts w:ascii="Helvetica" w:eastAsia="Times New Roman" w:hAnsi="Helvetica" w:cs="Times New Roman"/>
          <w:color w:val="000000"/>
          <w:sz w:val="24"/>
        </w:rPr>
      </w:pPr>
      <w:r w:rsidRPr="00200BA7">
        <w:rPr>
          <w:rFonts w:ascii="Helvetica" w:eastAsia="Times New Roman" w:hAnsi="Helvetica" w:cs="Times New Roman"/>
          <w:color w:val="000000"/>
          <w:sz w:val="24"/>
        </w:rPr>
        <w:t>Outreach &amp; Advocacy</w:t>
      </w:r>
    </w:p>
    <w:p w14:paraId="440559A1" w14:textId="7496A27B" w:rsidR="00200BA7" w:rsidRPr="00200BA7" w:rsidRDefault="00200BA7" w:rsidP="00200BA7">
      <w:pPr>
        <w:pStyle w:val="ListParagraph"/>
        <w:numPr>
          <w:ilvl w:val="0"/>
          <w:numId w:val="9"/>
        </w:numPr>
        <w:spacing w:after="0" w:line="276" w:lineRule="auto"/>
        <w:rPr>
          <w:rFonts w:ascii="Helvetica" w:eastAsia="Times New Roman" w:hAnsi="Helvetica" w:cs="Times New Roman"/>
          <w:color w:val="000000"/>
          <w:sz w:val="24"/>
        </w:rPr>
      </w:pPr>
      <w:r w:rsidRPr="00200BA7">
        <w:rPr>
          <w:rFonts w:ascii="Helvetica" w:eastAsia="Times New Roman" w:hAnsi="Helvetica" w:cs="Times New Roman"/>
          <w:color w:val="000000"/>
          <w:sz w:val="24"/>
        </w:rPr>
        <w:t>Education</w:t>
      </w:r>
    </w:p>
    <w:p w14:paraId="65CE16CB" w14:textId="7423A2F3" w:rsidR="00200BA7" w:rsidRPr="00200BA7" w:rsidRDefault="00200BA7" w:rsidP="00200BA7">
      <w:pPr>
        <w:pStyle w:val="ListParagraph"/>
        <w:numPr>
          <w:ilvl w:val="0"/>
          <w:numId w:val="9"/>
        </w:numPr>
        <w:spacing w:after="0" w:line="276" w:lineRule="auto"/>
        <w:rPr>
          <w:rFonts w:ascii="Helvetica" w:eastAsia="Times New Roman" w:hAnsi="Helvetica" w:cs="Times New Roman"/>
          <w:color w:val="000000"/>
          <w:sz w:val="24"/>
        </w:rPr>
      </w:pPr>
      <w:r w:rsidRPr="00200BA7">
        <w:rPr>
          <w:rFonts w:ascii="Helvetica" w:eastAsia="Times New Roman" w:hAnsi="Helvetica" w:cs="Times New Roman"/>
          <w:color w:val="000000"/>
          <w:sz w:val="24"/>
        </w:rPr>
        <w:t>Finance</w:t>
      </w:r>
    </w:p>
    <w:p w14:paraId="087AA75C" w14:textId="1B4EF250" w:rsidR="00200BA7" w:rsidRPr="00200BA7" w:rsidRDefault="00200BA7" w:rsidP="00200BA7">
      <w:pPr>
        <w:pStyle w:val="ListParagraph"/>
        <w:numPr>
          <w:ilvl w:val="0"/>
          <w:numId w:val="9"/>
        </w:numPr>
        <w:spacing w:after="0" w:line="276" w:lineRule="auto"/>
        <w:rPr>
          <w:rFonts w:ascii="Helvetica" w:eastAsia="Times New Roman" w:hAnsi="Helvetica" w:cs="Times New Roman"/>
          <w:color w:val="000000"/>
          <w:sz w:val="24"/>
        </w:rPr>
      </w:pPr>
      <w:r w:rsidRPr="00200BA7">
        <w:rPr>
          <w:rFonts w:ascii="Helvetica" w:eastAsia="Times New Roman" w:hAnsi="Helvetica" w:cs="Times New Roman"/>
          <w:color w:val="000000"/>
          <w:sz w:val="24"/>
        </w:rPr>
        <w:t>Communications</w:t>
      </w:r>
      <w:r>
        <w:rPr>
          <w:rFonts w:ascii="Helvetica" w:eastAsia="Times New Roman" w:hAnsi="Helvetica" w:cs="Times New Roman"/>
          <w:color w:val="000000"/>
          <w:sz w:val="24"/>
        </w:rPr>
        <w:t>: Facebook posting policy</w:t>
      </w:r>
    </w:p>
    <w:p w14:paraId="73B440E7" w14:textId="77777777" w:rsidR="00200BA7" w:rsidRDefault="00200BA7" w:rsidP="00200BA7">
      <w:pPr>
        <w:spacing w:after="0" w:line="276" w:lineRule="auto"/>
        <w:ind w:firstLine="710"/>
        <w:rPr>
          <w:rFonts w:ascii="Helvetica" w:eastAsia="Times New Roman" w:hAnsi="Helvetica" w:cs="Times New Roman"/>
          <w:color w:val="000000"/>
          <w:sz w:val="24"/>
        </w:rPr>
      </w:pPr>
    </w:p>
    <w:p w14:paraId="0CBCEA74" w14:textId="337C8271" w:rsidR="00200BA7" w:rsidRPr="00856EB8" w:rsidRDefault="00856EB8" w:rsidP="00200BA7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  <w:r w:rsidRPr="00200BA7">
        <w:rPr>
          <w:rFonts w:ascii="Helvetica" w:eastAsia="Times New Roman" w:hAnsi="Helvetica" w:cs="Times New Roman"/>
          <w:color w:val="000000"/>
          <w:sz w:val="24"/>
        </w:rPr>
        <w:t>6:45-7:15p</w:t>
      </w:r>
      <w:r w:rsidR="00200BA7" w:rsidRPr="00200BA7">
        <w:rPr>
          <w:rFonts w:ascii="Helvetica" w:eastAsia="Times New Roman" w:hAnsi="Helvetica" w:cs="Times New Roman"/>
          <w:color w:val="000000"/>
          <w:sz w:val="24"/>
        </w:rPr>
        <w:t>m</w:t>
      </w:r>
      <w:r w:rsidR="00200BA7" w:rsidRPr="00200BA7">
        <w:rPr>
          <w:rFonts w:ascii="Helvetica" w:eastAsia="Times New Roman" w:hAnsi="Helvetica" w:cs="Times New Roman"/>
          <w:color w:val="000000"/>
          <w:sz w:val="24"/>
        </w:rPr>
        <w:tab/>
      </w:r>
      <w:r w:rsidR="00200BA7" w:rsidRPr="00200BA7">
        <w:rPr>
          <w:rFonts w:ascii="Helvetica" w:eastAsia="Times New Roman" w:hAnsi="Helvetica" w:cs="Times New Roman"/>
          <w:color w:val="000000"/>
          <w:sz w:val="24"/>
        </w:rPr>
        <w:tab/>
      </w:r>
      <w:r w:rsidR="00200BA7" w:rsidRPr="00856EB8">
        <w:rPr>
          <w:rFonts w:ascii="Helvetica" w:eastAsia="Times New Roman" w:hAnsi="Helvetica" w:cs="Times New Roman"/>
          <w:color w:val="000000"/>
          <w:sz w:val="24"/>
        </w:rPr>
        <w:t>Co</w:t>
      </w:r>
      <w:r w:rsidR="00200BA7">
        <w:rPr>
          <w:rFonts w:ascii="Helvetica" w:eastAsia="Times New Roman" w:hAnsi="Helvetica" w:cs="Times New Roman"/>
          <w:color w:val="000000"/>
          <w:sz w:val="24"/>
        </w:rPr>
        <w:t>llabo</w:t>
      </w:r>
      <w:r w:rsidR="00200BA7" w:rsidRPr="00200BA7">
        <w:rPr>
          <w:rFonts w:ascii="Helvetica" w:eastAsia="Times New Roman" w:hAnsi="Helvetica" w:cs="Times New Roman"/>
          <w:color w:val="000000"/>
          <w:sz w:val="24"/>
        </w:rPr>
        <w:t>rative Project Updates</w:t>
      </w:r>
    </w:p>
    <w:p w14:paraId="467B15BF" w14:textId="00F1F969" w:rsidR="00200BA7" w:rsidRPr="00200BA7" w:rsidRDefault="00200BA7" w:rsidP="00200BA7">
      <w:pPr>
        <w:pStyle w:val="ListParagraph"/>
        <w:numPr>
          <w:ilvl w:val="0"/>
          <w:numId w:val="9"/>
        </w:numPr>
        <w:spacing w:after="0" w:line="276" w:lineRule="auto"/>
        <w:rPr>
          <w:rFonts w:ascii="Helvetica" w:eastAsia="Times New Roman" w:hAnsi="Helvetica" w:cs="Times New Roman"/>
          <w:color w:val="000000"/>
          <w:sz w:val="24"/>
        </w:rPr>
      </w:pPr>
      <w:r>
        <w:rPr>
          <w:rFonts w:ascii="Helvetica" w:eastAsia="Times New Roman" w:hAnsi="Helvetica" w:cs="Times New Roman"/>
          <w:color w:val="000000"/>
          <w:sz w:val="24"/>
        </w:rPr>
        <w:t>N</w:t>
      </w:r>
      <w:r w:rsidRPr="00200BA7">
        <w:rPr>
          <w:rFonts w:ascii="Helvetica" w:eastAsia="Times New Roman" w:hAnsi="Helvetica" w:cs="Times New Roman"/>
          <w:color w:val="000000"/>
          <w:sz w:val="24"/>
        </w:rPr>
        <w:t>ative Garden Registry</w:t>
      </w:r>
    </w:p>
    <w:p w14:paraId="005D82F4" w14:textId="623E4785" w:rsidR="00200BA7" w:rsidRPr="00200BA7" w:rsidRDefault="00200BA7" w:rsidP="00200BA7">
      <w:pPr>
        <w:pStyle w:val="ListParagraph"/>
        <w:numPr>
          <w:ilvl w:val="0"/>
          <w:numId w:val="9"/>
        </w:numPr>
        <w:spacing w:after="0" w:line="276" w:lineRule="auto"/>
        <w:rPr>
          <w:rFonts w:ascii="Helvetica" w:eastAsia="Times New Roman" w:hAnsi="Helvetica" w:cs="Times New Roman"/>
          <w:color w:val="000000"/>
          <w:sz w:val="24"/>
        </w:rPr>
      </w:pPr>
      <w:r>
        <w:rPr>
          <w:rFonts w:ascii="Helvetica" w:eastAsia="Times New Roman" w:hAnsi="Helvetica" w:cs="Times New Roman"/>
          <w:color w:val="000000"/>
          <w:sz w:val="24"/>
        </w:rPr>
        <w:t>DePaul Rat Research Project</w:t>
      </w:r>
    </w:p>
    <w:p w14:paraId="5C793E5D" w14:textId="13B0C49D" w:rsidR="00856EB8" w:rsidRDefault="00856EB8" w:rsidP="00200BA7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  <w:r w:rsidRPr="00856EB8">
        <w:rPr>
          <w:rFonts w:ascii="Helvetica" w:eastAsia="Times New Roman" w:hAnsi="Helvetica" w:cs="Times New Roman"/>
          <w:color w:val="000000"/>
          <w:sz w:val="24"/>
        </w:rPr>
        <w:br/>
        <w:t>7:15pm</w:t>
      </w:r>
      <w:r w:rsidRPr="00856EB8">
        <w:rPr>
          <w:rFonts w:ascii="Helvetica" w:eastAsia="Times New Roman" w:hAnsi="Helvetica" w:cs="Times New Roman"/>
          <w:color w:val="000000"/>
          <w:sz w:val="24"/>
        </w:rPr>
        <w:tab/>
      </w:r>
      <w:r w:rsidRPr="00856EB8">
        <w:rPr>
          <w:rFonts w:ascii="Helvetica" w:eastAsia="Times New Roman" w:hAnsi="Helvetica" w:cs="Times New Roman"/>
          <w:color w:val="000000"/>
          <w:sz w:val="24"/>
        </w:rPr>
        <w:tab/>
        <w:t>Other Ad-Hoc Business</w:t>
      </w:r>
    </w:p>
    <w:p w14:paraId="64400A23" w14:textId="77777777" w:rsidR="00856EB8" w:rsidRP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</w:p>
    <w:p w14:paraId="325A5ADD" w14:textId="2DC3EAA6" w:rsidR="00856EB8" w:rsidRP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  <w:r w:rsidRPr="00856EB8">
        <w:rPr>
          <w:rFonts w:ascii="Helvetica" w:eastAsia="Times New Roman" w:hAnsi="Helvetica" w:cs="Times New Roman"/>
          <w:color w:val="000000"/>
          <w:sz w:val="24"/>
        </w:rPr>
        <w:t>7:</w:t>
      </w:r>
      <w:r w:rsidR="00200BA7">
        <w:rPr>
          <w:rFonts w:ascii="Helvetica" w:eastAsia="Times New Roman" w:hAnsi="Helvetica" w:cs="Times New Roman"/>
          <w:color w:val="000000"/>
          <w:sz w:val="24"/>
        </w:rPr>
        <w:t>30</w:t>
      </w:r>
      <w:r w:rsidRPr="00856EB8">
        <w:rPr>
          <w:rFonts w:ascii="Helvetica" w:eastAsia="Times New Roman" w:hAnsi="Helvetica" w:cs="Times New Roman"/>
          <w:color w:val="000000"/>
          <w:sz w:val="24"/>
        </w:rPr>
        <w:t>pm</w:t>
      </w:r>
      <w:r w:rsidRPr="00856EB8">
        <w:rPr>
          <w:rFonts w:ascii="Helvetica" w:eastAsia="Times New Roman" w:hAnsi="Helvetica" w:cs="Times New Roman"/>
          <w:color w:val="000000"/>
          <w:sz w:val="24"/>
        </w:rPr>
        <w:tab/>
      </w:r>
      <w:r w:rsidRPr="00856EB8">
        <w:rPr>
          <w:rFonts w:ascii="Helvetica" w:eastAsia="Times New Roman" w:hAnsi="Helvetica" w:cs="Times New Roman"/>
          <w:color w:val="000000"/>
          <w:sz w:val="24"/>
        </w:rPr>
        <w:tab/>
        <w:t>Adjourn</w:t>
      </w:r>
    </w:p>
    <w:p w14:paraId="0A2EDFDD" w14:textId="77777777" w:rsidR="00856EB8" w:rsidRDefault="00856EB8" w:rsidP="00856EB8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</w:p>
    <w:p w14:paraId="2AFAFC7A" w14:textId="565DC644" w:rsidR="00077DBC" w:rsidRPr="00200BA7" w:rsidRDefault="00856EB8" w:rsidP="00200BA7">
      <w:pPr>
        <w:spacing w:after="0" w:line="276" w:lineRule="auto"/>
        <w:ind w:left="1440" w:firstLine="0"/>
        <w:rPr>
          <w:rFonts w:ascii="Helvetica" w:eastAsia="Times New Roman" w:hAnsi="Helvetica" w:cs="Times New Roman"/>
          <w:color w:val="000000"/>
          <w:sz w:val="24"/>
        </w:rPr>
      </w:pPr>
      <w:r w:rsidRPr="00856EB8">
        <w:rPr>
          <w:rFonts w:ascii="Helvetica" w:eastAsia="Times New Roman" w:hAnsi="Helvetica" w:cs="Times New Roman"/>
          <w:color w:val="000000"/>
          <w:sz w:val="24"/>
        </w:rPr>
        <w:br/>
      </w:r>
      <w:r w:rsidR="00200BA7">
        <w:rPr>
          <w:rFonts w:ascii="Helvetica" w:eastAsia="Times New Roman" w:hAnsi="Helvetica" w:cs="Times New Roman"/>
          <w:color w:val="000000"/>
          <w:sz w:val="24"/>
        </w:rPr>
        <w:t>Please note: We have a 2 month break. The</w:t>
      </w:r>
      <w:r w:rsidRPr="00856EB8">
        <w:rPr>
          <w:rFonts w:ascii="Helvetica" w:eastAsia="Times New Roman" w:hAnsi="Helvetica" w:cs="Times New Roman"/>
          <w:color w:val="000000"/>
          <w:sz w:val="24"/>
        </w:rPr>
        <w:t xml:space="preserve"> next CCGA coordinating meeting is Tuesday, </w:t>
      </w:r>
      <w:r w:rsidR="00200BA7">
        <w:rPr>
          <w:rFonts w:ascii="Helvetica" w:eastAsia="Times New Roman" w:hAnsi="Helvetica" w:cs="Times New Roman"/>
          <w:color w:val="000000"/>
          <w:sz w:val="24"/>
        </w:rPr>
        <w:t xml:space="preserve">SEPTEMBER 21, </w:t>
      </w:r>
      <w:r w:rsidRPr="00856EB8">
        <w:rPr>
          <w:rFonts w:ascii="Helvetica" w:eastAsia="Times New Roman" w:hAnsi="Helvetica" w:cs="Times New Roman"/>
          <w:color w:val="000000"/>
          <w:sz w:val="24"/>
        </w:rPr>
        <w:t>2021 at 6pm</w:t>
      </w:r>
      <w:r w:rsidR="00200BA7">
        <w:rPr>
          <w:rFonts w:ascii="Helvetica" w:eastAsia="Times New Roman" w:hAnsi="Helvetica" w:cs="Times New Roman"/>
          <w:color w:val="000000"/>
          <w:sz w:val="24"/>
        </w:rPr>
        <w:t>. But our working groups can keep moving ahead!</w:t>
      </w:r>
    </w:p>
    <w:sectPr w:rsidR="00077DBC" w:rsidRPr="00200BA7">
      <w:pgSz w:w="12240" w:h="15840"/>
      <w:pgMar w:top="750" w:right="9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950E1"/>
    <w:multiLevelType w:val="hybridMultilevel"/>
    <w:tmpl w:val="197606CC"/>
    <w:lvl w:ilvl="0" w:tplc="1C10E292">
      <w:start w:val="3"/>
      <w:numFmt w:val="bullet"/>
      <w:lvlText w:val="•"/>
      <w:lvlJc w:val="left"/>
      <w:pPr>
        <w:ind w:left="43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DFA3974"/>
    <w:multiLevelType w:val="multilevel"/>
    <w:tmpl w:val="CEA0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E26A9"/>
    <w:multiLevelType w:val="hybridMultilevel"/>
    <w:tmpl w:val="D56AFAE6"/>
    <w:lvl w:ilvl="0" w:tplc="FBB02AC6">
      <w:start w:val="1"/>
      <w:numFmt w:val="bullet"/>
      <w:lvlText w:val="●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708DAC">
      <w:start w:val="1"/>
      <w:numFmt w:val="bullet"/>
      <w:lvlText w:val="o"/>
      <w:lvlJc w:val="left"/>
      <w:pPr>
        <w:ind w:left="292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9AFEC6">
      <w:start w:val="1"/>
      <w:numFmt w:val="bullet"/>
      <w:lvlText w:val="▪"/>
      <w:lvlJc w:val="left"/>
      <w:pPr>
        <w:ind w:left="364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E9DE0">
      <w:start w:val="1"/>
      <w:numFmt w:val="bullet"/>
      <w:lvlText w:val="•"/>
      <w:lvlJc w:val="left"/>
      <w:pPr>
        <w:ind w:left="436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38B188">
      <w:start w:val="1"/>
      <w:numFmt w:val="bullet"/>
      <w:lvlText w:val="o"/>
      <w:lvlJc w:val="left"/>
      <w:pPr>
        <w:ind w:left="508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0ACE58">
      <w:start w:val="1"/>
      <w:numFmt w:val="bullet"/>
      <w:lvlText w:val="▪"/>
      <w:lvlJc w:val="left"/>
      <w:pPr>
        <w:ind w:left="580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CBB74">
      <w:start w:val="1"/>
      <w:numFmt w:val="bullet"/>
      <w:lvlText w:val="•"/>
      <w:lvlJc w:val="left"/>
      <w:pPr>
        <w:ind w:left="652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E1CEA">
      <w:start w:val="1"/>
      <w:numFmt w:val="bullet"/>
      <w:lvlText w:val="o"/>
      <w:lvlJc w:val="left"/>
      <w:pPr>
        <w:ind w:left="724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C370A">
      <w:start w:val="1"/>
      <w:numFmt w:val="bullet"/>
      <w:lvlText w:val="▪"/>
      <w:lvlJc w:val="left"/>
      <w:pPr>
        <w:ind w:left="796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E120CE"/>
    <w:multiLevelType w:val="multilevel"/>
    <w:tmpl w:val="7FA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13216"/>
    <w:multiLevelType w:val="hybridMultilevel"/>
    <w:tmpl w:val="4E80D71A"/>
    <w:lvl w:ilvl="0" w:tplc="1C10E292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91201"/>
    <w:multiLevelType w:val="hybridMultilevel"/>
    <w:tmpl w:val="EA6E1D74"/>
    <w:lvl w:ilvl="0" w:tplc="00000001">
      <w:start w:val="1"/>
      <w:numFmt w:val="bullet"/>
      <w:lvlText w:val="▪"/>
      <w:lvlJc w:val="left"/>
      <w:pPr>
        <w:ind w:left="4320" w:hanging="360"/>
      </w:p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B775217"/>
    <w:multiLevelType w:val="hybridMultilevel"/>
    <w:tmpl w:val="83443ABE"/>
    <w:lvl w:ilvl="0" w:tplc="1C10E292">
      <w:start w:val="3"/>
      <w:numFmt w:val="bullet"/>
      <w:lvlText w:val="•"/>
      <w:lvlJc w:val="left"/>
      <w:pPr>
        <w:ind w:left="44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7" w15:restartNumberingAfterBreak="0">
    <w:nsid w:val="58E0534B"/>
    <w:multiLevelType w:val="multilevel"/>
    <w:tmpl w:val="4C0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71C72"/>
    <w:multiLevelType w:val="hybridMultilevel"/>
    <w:tmpl w:val="D098D680"/>
    <w:lvl w:ilvl="0" w:tplc="00000001">
      <w:start w:val="1"/>
      <w:numFmt w:val="bullet"/>
      <w:lvlText w:val="▪"/>
      <w:lvlJc w:val="left"/>
      <w:pPr>
        <w:ind w:left="5130" w:hanging="360"/>
      </w:p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9" w15:restartNumberingAfterBreak="0">
    <w:nsid w:val="5D846791"/>
    <w:multiLevelType w:val="hybridMultilevel"/>
    <w:tmpl w:val="DCB82E66"/>
    <w:lvl w:ilvl="0" w:tplc="1C10E292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C5CE3"/>
    <w:multiLevelType w:val="hybridMultilevel"/>
    <w:tmpl w:val="90EE7DC0"/>
    <w:lvl w:ilvl="0" w:tplc="1C10E292">
      <w:start w:val="3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A1B88"/>
    <w:multiLevelType w:val="multilevel"/>
    <w:tmpl w:val="ED8A7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BC"/>
    <w:rsid w:val="00077DBC"/>
    <w:rsid w:val="00200BA7"/>
    <w:rsid w:val="00365418"/>
    <w:rsid w:val="0085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CF9A"/>
  <w15:docId w15:val="{539A45DA-F510-2246-8E53-D873CDEF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730" w:hanging="10"/>
    </w:pPr>
    <w:rPr>
      <w:rFonts w:ascii="Arial" w:eastAsia="Arial" w:hAnsi="Arial" w:cs="Arial"/>
      <w:color w:val="222222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6" w:line="265" w:lineRule="auto"/>
      <w:ind w:left="195" w:hanging="10"/>
      <w:jc w:val="center"/>
      <w:outlineLvl w:val="0"/>
    </w:pPr>
    <w:rPr>
      <w:rFonts w:ascii="Arial" w:eastAsia="Arial" w:hAnsi="Arial" w:cs="Arial"/>
      <w:b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22222"/>
      <w:sz w:val="24"/>
    </w:rPr>
  </w:style>
  <w:style w:type="character" w:customStyle="1" w:styleId="apple-tab-span">
    <w:name w:val="apple-tab-span"/>
    <w:basedOn w:val="DefaultParagraphFont"/>
    <w:rsid w:val="00856EB8"/>
  </w:style>
  <w:style w:type="paragraph" w:styleId="ListParagraph">
    <w:name w:val="List Paragraph"/>
    <w:basedOn w:val="Normal"/>
    <w:uiPriority w:val="34"/>
    <w:qFormat/>
    <w:rsid w:val="00200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Olson</dc:creator>
  <cp:keywords/>
  <cp:lastModifiedBy>Amy Olson</cp:lastModifiedBy>
  <cp:revision>3</cp:revision>
  <dcterms:created xsi:type="dcterms:W3CDTF">2021-06-15T18:29:00Z</dcterms:created>
  <dcterms:modified xsi:type="dcterms:W3CDTF">2021-06-15T18:37:00Z</dcterms:modified>
</cp:coreProperties>
</file>