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8EF67" w14:textId="0FBE6982" w:rsidR="009C1C3D" w:rsidRDefault="00000000">
      <w:pPr>
        <w:pStyle w:val="Heading1"/>
      </w:pPr>
      <w:r>
        <w:t>March</w:t>
      </w:r>
      <w:r>
        <w:rPr>
          <w:spacing w:val="6"/>
        </w:rPr>
        <w:t xml:space="preserve"> </w:t>
      </w:r>
      <w:r>
        <w:t>18,</w:t>
      </w:r>
      <w:r>
        <w:rPr>
          <w:spacing w:val="6"/>
        </w:rPr>
        <w:t xml:space="preserve"> </w:t>
      </w:r>
      <w:r>
        <w:t>2025</w:t>
      </w:r>
      <w:r>
        <w:rPr>
          <w:spacing w:val="5"/>
        </w:rPr>
        <w:t xml:space="preserve"> </w:t>
      </w:r>
      <w:r>
        <w:t>CCGA</w:t>
      </w:r>
      <w:r>
        <w:rPr>
          <w:spacing w:val="6"/>
        </w:rPr>
        <w:t xml:space="preserve"> </w:t>
      </w:r>
      <w:r>
        <w:t>Coordina</w:t>
      </w:r>
      <w:r w:rsidR="00B70526">
        <w:t>ti</w:t>
      </w:r>
      <w:r>
        <w:t>ng</w:t>
      </w:r>
      <w:r>
        <w:rPr>
          <w:spacing w:val="6"/>
        </w:rPr>
        <w:t xml:space="preserve"> </w:t>
      </w:r>
      <w:r>
        <w:t>Commi</w:t>
      </w:r>
      <w:r w:rsidR="00B70526">
        <w:t>tt</w:t>
      </w:r>
      <w:r>
        <w:t>ee</w:t>
      </w:r>
      <w:r>
        <w:rPr>
          <w:spacing w:val="6"/>
        </w:rPr>
        <w:t xml:space="preserve"> </w:t>
      </w:r>
      <w:r>
        <w:t>Mee</w:t>
      </w:r>
      <w:r w:rsidR="00B70526">
        <w:t>ti</w:t>
      </w:r>
      <w:r>
        <w:t>ng</w:t>
      </w:r>
      <w:r>
        <w:rPr>
          <w:spacing w:val="6"/>
        </w:rPr>
        <w:t xml:space="preserve"> </w:t>
      </w:r>
      <w:r>
        <w:t>Minutes</w:t>
      </w:r>
      <w:r>
        <w:rPr>
          <w:spacing w:val="6"/>
        </w:rPr>
        <w:t xml:space="preserve"> </w:t>
      </w:r>
      <w:r>
        <w:rPr>
          <w:spacing w:val="-4"/>
        </w:rPr>
        <w:t>Dra</w:t>
      </w:r>
      <w:r w:rsidR="00B70526">
        <w:rPr>
          <w:spacing w:val="-4"/>
        </w:rPr>
        <w:t>ft</w:t>
      </w:r>
    </w:p>
    <w:p w14:paraId="4404F1EC" w14:textId="5C24BCF8" w:rsidR="009C1C3D" w:rsidRDefault="00000000">
      <w:pPr>
        <w:pStyle w:val="BodyText"/>
        <w:spacing w:line="408" w:lineRule="auto"/>
        <w:ind w:right="3658"/>
      </w:pPr>
      <w:r>
        <w:t>Hybrid</w:t>
      </w:r>
      <w:r>
        <w:rPr>
          <w:spacing w:val="-5"/>
        </w:rPr>
        <w:t xml:space="preserve"> </w:t>
      </w:r>
      <w:r>
        <w:t>Mee</w:t>
      </w:r>
      <w:r w:rsidR="00B70526">
        <w:t>ti</w:t>
      </w:r>
      <w:r>
        <w:t>ng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Richard</w:t>
      </w:r>
      <w:r>
        <w:rPr>
          <w:spacing w:val="-5"/>
        </w:rPr>
        <w:t xml:space="preserve"> </w:t>
      </w:r>
      <w:r>
        <w:t>M</w:t>
      </w:r>
      <w:r>
        <w:rPr>
          <w:spacing w:val="-5"/>
        </w:rPr>
        <w:t xml:space="preserve"> </w:t>
      </w:r>
      <w:r>
        <w:t>Daley</w:t>
      </w:r>
      <w:r>
        <w:rPr>
          <w:spacing w:val="-5"/>
        </w:rPr>
        <w:t xml:space="preserve"> </w:t>
      </w:r>
      <w:r>
        <w:t>Library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Zoom. Pledge read and observed quietly</w:t>
      </w:r>
    </w:p>
    <w:p w14:paraId="0CC1CAB9" w14:textId="578CD447" w:rsidR="009C1C3D" w:rsidRDefault="00000000">
      <w:pPr>
        <w:pStyle w:val="BodyText"/>
        <w:spacing w:before="2"/>
      </w:pPr>
      <w:r>
        <w:rPr>
          <w:b/>
        </w:rPr>
        <w:t>6:12pm</w:t>
      </w:r>
      <w:r>
        <w:rPr>
          <w:b/>
          <w:spacing w:val="-4"/>
        </w:rPr>
        <w:t xml:space="preserve"> </w:t>
      </w:r>
      <w:r>
        <w:t>Me</w:t>
      </w:r>
      <w:r w:rsidR="00B70526">
        <w:t>eti</w:t>
      </w:r>
      <w:r>
        <w:t>ng</w:t>
      </w:r>
      <w:r>
        <w:rPr>
          <w:spacing w:val="-3"/>
        </w:rPr>
        <w:t xml:space="preserve"> </w:t>
      </w:r>
      <w:r>
        <w:t>called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order.</w:t>
      </w:r>
      <w:r>
        <w:rPr>
          <w:spacing w:val="47"/>
        </w:rPr>
        <w:t xml:space="preserve"> </w:t>
      </w:r>
      <w:r>
        <w:t>Lorraine</w:t>
      </w:r>
      <w:r>
        <w:rPr>
          <w:spacing w:val="-3"/>
        </w:rPr>
        <w:t xml:space="preserve"> </w:t>
      </w:r>
      <w:r>
        <w:t>agreed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notes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note</w:t>
      </w:r>
      <w:r>
        <w:rPr>
          <w:spacing w:val="-4"/>
        </w:rPr>
        <w:t xml:space="preserve"> </w:t>
      </w:r>
      <w:r w:rsidR="00B70526">
        <w:t>ti</w:t>
      </w:r>
      <w:r>
        <w:t>mes.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5"/>
        </w:rPr>
        <w:t>no</w:t>
      </w:r>
    </w:p>
    <w:p w14:paraId="018AC279" w14:textId="5E30BD0D" w:rsidR="009C1C3D" w:rsidRDefault="00B70526">
      <w:pPr>
        <w:pStyle w:val="BodyText"/>
        <w:spacing w:before="48"/>
      </w:pPr>
      <w:r>
        <w:rPr>
          <w:spacing w:val="-2"/>
        </w:rPr>
        <w:t>ti</w:t>
      </w:r>
      <w:r w:rsidR="00000000">
        <w:rPr>
          <w:spacing w:val="-2"/>
        </w:rPr>
        <w:t>mekeeper.</w:t>
      </w:r>
    </w:p>
    <w:p w14:paraId="43535654" w14:textId="47096ADA" w:rsidR="009C1C3D" w:rsidRDefault="00000000">
      <w:pPr>
        <w:pStyle w:val="BodyText"/>
        <w:spacing w:line="278" w:lineRule="auto"/>
      </w:pPr>
      <w:r>
        <w:t>A</w:t>
      </w:r>
      <w:r w:rsidR="00B70526">
        <w:t>tt</w:t>
      </w:r>
      <w:r>
        <w:t>ending:</w:t>
      </w:r>
      <w:r>
        <w:rPr>
          <w:spacing w:val="-6"/>
        </w:rPr>
        <w:t xml:space="preserve"> </w:t>
      </w:r>
      <w:r>
        <w:t>Barb</w:t>
      </w:r>
      <w:r>
        <w:rPr>
          <w:spacing w:val="-6"/>
        </w:rPr>
        <w:t xml:space="preserve"> </w:t>
      </w:r>
      <w:r>
        <w:t>Dennis,</w:t>
      </w:r>
      <w:r>
        <w:rPr>
          <w:spacing w:val="-6"/>
        </w:rPr>
        <w:t xml:space="preserve"> </w:t>
      </w:r>
      <w:r>
        <w:t>Gina</w:t>
      </w:r>
      <w:r>
        <w:rPr>
          <w:spacing w:val="-6"/>
        </w:rPr>
        <w:t xml:space="preserve"> </w:t>
      </w:r>
      <w:r>
        <w:t>Jamison,</w:t>
      </w:r>
      <w:r>
        <w:rPr>
          <w:spacing w:val="-6"/>
        </w:rPr>
        <w:t xml:space="preserve"> </w:t>
      </w:r>
      <w:r>
        <w:t>Lorraine</w:t>
      </w:r>
      <w:r>
        <w:rPr>
          <w:spacing w:val="-6"/>
        </w:rPr>
        <w:t xml:space="preserve"> </w:t>
      </w:r>
      <w:r>
        <w:t>Kells,</w:t>
      </w:r>
      <w:r>
        <w:rPr>
          <w:spacing w:val="-6"/>
        </w:rPr>
        <w:t xml:space="preserve"> </w:t>
      </w:r>
      <w:r>
        <w:t>Angela</w:t>
      </w:r>
      <w:r>
        <w:rPr>
          <w:spacing w:val="-6"/>
        </w:rPr>
        <w:t xml:space="preserve"> </w:t>
      </w:r>
      <w:r>
        <w:t>Taylor,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Amy</w:t>
      </w:r>
      <w:r>
        <w:rPr>
          <w:spacing w:val="-6"/>
        </w:rPr>
        <w:t xml:space="preserve"> </w:t>
      </w:r>
      <w:r>
        <w:t>Olson</w:t>
      </w:r>
      <w:r>
        <w:rPr>
          <w:spacing w:val="-6"/>
        </w:rPr>
        <w:t xml:space="preserve"> </w:t>
      </w:r>
      <w:r>
        <w:t>(joining</w:t>
      </w:r>
      <w:r>
        <w:rPr>
          <w:spacing w:val="-7"/>
        </w:rPr>
        <w:t xml:space="preserve"> </w:t>
      </w:r>
      <w:r>
        <w:t>6:39 with laptop for Zoom connec</w:t>
      </w:r>
      <w:r w:rsidR="00B70526">
        <w:t>ti</w:t>
      </w:r>
      <w:r>
        <w:t>on)</w:t>
      </w:r>
    </w:p>
    <w:p w14:paraId="6F239B19" w14:textId="333C459B" w:rsidR="009C1C3D" w:rsidRDefault="00000000">
      <w:pPr>
        <w:pStyle w:val="BodyText"/>
        <w:spacing w:before="160"/>
      </w:pPr>
      <w:r>
        <w:t>Mo</w:t>
      </w:r>
      <w:r w:rsidR="00B70526">
        <w:t>ti</w:t>
      </w:r>
      <w:r>
        <w:t>on to accept Feb 18 mee</w:t>
      </w:r>
      <w:r w:rsidR="00B70526">
        <w:t>ti</w:t>
      </w:r>
      <w:r>
        <w:t xml:space="preserve">ng minutes made by Barb, seconded by </w:t>
      </w:r>
      <w:r>
        <w:rPr>
          <w:spacing w:val="-2"/>
        </w:rPr>
        <w:t>Gina.</w:t>
      </w:r>
    </w:p>
    <w:p w14:paraId="4401F76E" w14:textId="77777777" w:rsidR="009C1C3D" w:rsidRDefault="00000000">
      <w:pPr>
        <w:pStyle w:val="Title"/>
      </w:pPr>
      <w:r>
        <w:rPr>
          <w:spacing w:val="-2"/>
        </w:rPr>
        <w:t>Project/Event Updates</w:t>
      </w:r>
    </w:p>
    <w:p w14:paraId="1A7E1FCA" w14:textId="77777777" w:rsidR="009C1C3D" w:rsidRDefault="00000000">
      <w:pPr>
        <w:pStyle w:val="Heading1"/>
        <w:spacing w:before="210"/>
      </w:pPr>
      <w:r>
        <w:t>Julie</w:t>
      </w:r>
      <w:r>
        <w:rPr>
          <w:spacing w:val="-4"/>
        </w:rPr>
        <w:t xml:space="preserve"> </w:t>
      </w:r>
      <w:r>
        <w:t>Samuels</w:t>
      </w:r>
      <w:r>
        <w:rPr>
          <w:spacing w:val="-3"/>
        </w:rPr>
        <w:t xml:space="preserve"> </w:t>
      </w:r>
      <w:r>
        <w:rPr>
          <w:spacing w:val="-2"/>
        </w:rPr>
        <w:t>Tribute/Memorial</w:t>
      </w:r>
    </w:p>
    <w:p w14:paraId="73964047" w14:textId="631C8040" w:rsidR="009C1C3D" w:rsidRDefault="00000000">
      <w:pPr>
        <w:pStyle w:val="BodyText"/>
        <w:spacing w:line="278" w:lineRule="auto"/>
        <w:ind w:right="15"/>
      </w:pPr>
      <w:r>
        <w:t>Angela</w:t>
      </w:r>
      <w:r>
        <w:rPr>
          <w:spacing w:val="-2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hoc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Julie</w:t>
      </w:r>
      <w:r>
        <w:rPr>
          <w:spacing w:val="-2"/>
        </w:rPr>
        <w:t xml:space="preserve"> </w:t>
      </w:r>
      <w:r>
        <w:t>Samuels’</w:t>
      </w:r>
      <w:r>
        <w:rPr>
          <w:spacing w:val="-2"/>
        </w:rPr>
        <w:t xml:space="preserve"> </w:t>
      </w:r>
      <w:r>
        <w:t>Memorial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underway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dra</w:t>
      </w:r>
      <w:r w:rsidR="00B70526">
        <w:t>ft</w:t>
      </w:r>
      <w:r>
        <w:rPr>
          <w:spacing w:val="-2"/>
        </w:rPr>
        <w:t xml:space="preserve"> </w:t>
      </w:r>
      <w:r>
        <w:t>le</w:t>
      </w:r>
      <w:r w:rsidR="00B70526">
        <w:t>tt</w:t>
      </w:r>
      <w:r>
        <w:t>er to Jerry Adelmann reques</w:t>
      </w:r>
      <w:r w:rsidR="00B70526">
        <w:t>ti</w:t>
      </w:r>
      <w:r>
        <w:t>ng his par</w:t>
      </w:r>
      <w:r w:rsidR="00B70526">
        <w:t>ti</w:t>
      </w:r>
      <w:r>
        <w:t>cipa</w:t>
      </w:r>
      <w:r w:rsidR="00B70526">
        <w:t>ti</w:t>
      </w:r>
      <w:r>
        <w:t>on in making and solici</w:t>
      </w:r>
      <w:r w:rsidR="00B70526">
        <w:t>ti</w:t>
      </w:r>
      <w:r>
        <w:t>ng dona</w:t>
      </w:r>
      <w:r w:rsidR="00B70526">
        <w:t>ti</w:t>
      </w:r>
      <w:r>
        <w:t>ons. Currently there are $2800 in funds, and a GoFundMe website link. Plans are to place a bench in the Oak Park Conservatory and/or in the Garﬁeld Park Conservatory.</w:t>
      </w:r>
    </w:p>
    <w:p w14:paraId="662CD0F6" w14:textId="3ED6D023" w:rsidR="009C1C3D" w:rsidRDefault="00000000">
      <w:pPr>
        <w:pStyle w:val="BodyText"/>
        <w:spacing w:before="162" w:line="276" w:lineRule="auto"/>
      </w:pPr>
      <w:r>
        <w:rPr>
          <w:b/>
        </w:rPr>
        <w:t>6:39</w:t>
      </w:r>
      <w:r>
        <w:rPr>
          <w:b/>
          <w:spacing w:val="-4"/>
        </w:rPr>
        <w:t xml:space="preserve"> </w:t>
      </w:r>
      <w:r>
        <w:rPr>
          <w:b/>
        </w:rPr>
        <w:t>pm</w:t>
      </w:r>
      <w:r>
        <w:rPr>
          <w:b/>
          <w:spacing w:val="-4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a</w:t>
      </w:r>
      <w:r w:rsidR="00B70526">
        <w:t>tt</w:t>
      </w:r>
      <w:r>
        <w:t>ending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zoom</w:t>
      </w:r>
      <w:r>
        <w:rPr>
          <w:spacing w:val="-5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join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</w:t>
      </w:r>
      <w:r w:rsidR="00B70526">
        <w:t>ti</w:t>
      </w:r>
      <w:r>
        <w:t>ng:</w:t>
      </w:r>
      <w:r>
        <w:rPr>
          <w:spacing w:val="-4"/>
        </w:rPr>
        <w:t xml:space="preserve"> </w:t>
      </w:r>
      <w:r>
        <w:t>Natalia</w:t>
      </w:r>
      <w:r>
        <w:rPr>
          <w:spacing w:val="-4"/>
        </w:rPr>
        <w:t xml:space="preserve"> </w:t>
      </w:r>
      <w:r>
        <w:t>Szklar,</w:t>
      </w:r>
      <w:r>
        <w:rPr>
          <w:spacing w:val="-4"/>
        </w:rPr>
        <w:t xml:space="preserve"> </w:t>
      </w:r>
      <w:r>
        <w:t>Keyra</w:t>
      </w:r>
      <w:r>
        <w:rPr>
          <w:spacing w:val="-4"/>
        </w:rPr>
        <w:t xml:space="preserve"> </w:t>
      </w:r>
      <w:r>
        <w:t>English, Carolina Ara, Sarah Batka, Mamie Gray</w:t>
      </w:r>
    </w:p>
    <w:p w14:paraId="6059603B" w14:textId="1A10EF3D" w:rsidR="009C1C3D" w:rsidRDefault="00000000">
      <w:pPr>
        <w:pStyle w:val="Heading1"/>
        <w:spacing w:before="162"/>
      </w:pPr>
      <w:r>
        <w:t>Commi</w:t>
      </w:r>
      <w:r w:rsidR="00B70526">
        <w:t>tt</w:t>
      </w:r>
      <w:r>
        <w:t>ee</w:t>
      </w:r>
      <w:r>
        <w:rPr>
          <w:spacing w:val="29"/>
        </w:rPr>
        <w:t xml:space="preserve"> </w:t>
      </w:r>
      <w:r>
        <w:rPr>
          <w:spacing w:val="-2"/>
        </w:rPr>
        <w:t>Reports</w:t>
      </w:r>
    </w:p>
    <w:p w14:paraId="5FCDA2BB" w14:textId="7E81D483" w:rsidR="009C1C3D" w:rsidRDefault="00000000">
      <w:pPr>
        <w:pStyle w:val="BodyText"/>
      </w:pPr>
      <w:r>
        <w:rPr>
          <w:b/>
        </w:rPr>
        <w:t>Finance</w:t>
      </w:r>
      <w:r>
        <w:rPr>
          <w:b/>
          <w:spacing w:val="-3"/>
        </w:rPr>
        <w:t xml:space="preserve"> </w:t>
      </w:r>
      <w:r>
        <w:t>Angela</w:t>
      </w:r>
      <w:r>
        <w:rPr>
          <w:spacing w:val="-1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CCGA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balance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$13,158.49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$895.76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Educ</w:t>
      </w:r>
      <w:r w:rsidR="00B70526">
        <w:t>a</w:t>
      </w:r>
      <w:r w:rsidR="00B70526">
        <w:t>ti</w:t>
      </w:r>
      <w:r>
        <w:t>on</w:t>
      </w:r>
      <w:r>
        <w:rPr>
          <w:spacing w:val="-1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rPr>
          <w:spacing w:val="-2"/>
        </w:rPr>
        <w:t>item;</w:t>
      </w:r>
    </w:p>
    <w:p w14:paraId="6EE8BDF7" w14:textId="77777777" w:rsidR="009C1C3D" w:rsidRDefault="00000000">
      <w:pPr>
        <w:pStyle w:val="BodyText"/>
        <w:spacing w:before="48" w:line="278" w:lineRule="auto"/>
      </w:pPr>
      <w:r>
        <w:t>$1208 in Legacy Garden; $1562 in Resources; and from NeighborSpace $5000 to transfer to CCGA, another $5000 to transfer per CUAC agreement (See Advocacy &amp; Outreach). To request payment</w:t>
      </w:r>
      <w:r>
        <w:rPr>
          <w:spacing w:val="-7"/>
        </w:rPr>
        <w:t xml:space="preserve"> </w:t>
      </w:r>
      <w:r>
        <w:t>three</w:t>
      </w:r>
      <w:r>
        <w:rPr>
          <w:spacing w:val="-7"/>
        </w:rPr>
        <w:t xml:space="preserve"> </w:t>
      </w:r>
      <w:r>
        <w:t>forms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depending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payment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made:</w:t>
      </w:r>
      <w:r>
        <w:rPr>
          <w:spacing w:val="-7"/>
        </w:rPr>
        <w:t xml:space="preserve"> </w:t>
      </w:r>
      <w:r>
        <w:t>Reimbursement, Direct Pay, or Credit Card. All documents must be ﬁled with Angela.</w:t>
      </w:r>
    </w:p>
    <w:p w14:paraId="71CCAB5B" w14:textId="7B4A879A" w:rsidR="009C1C3D" w:rsidRDefault="00000000">
      <w:pPr>
        <w:pStyle w:val="BodyText"/>
        <w:spacing w:before="157" w:line="278" w:lineRule="auto"/>
        <w:ind w:right="118"/>
      </w:pPr>
      <w:r>
        <w:rPr>
          <w:b/>
        </w:rPr>
        <w:t>Resources and Distribu4ons Commi</w:t>
      </w:r>
      <w:r w:rsidR="00B70526">
        <w:rPr>
          <w:b/>
        </w:rPr>
        <w:t>tt</w:t>
      </w:r>
      <w:r>
        <w:rPr>
          <w:b/>
        </w:rPr>
        <w:t>ee</w:t>
      </w:r>
      <w:r>
        <w:t>.</w:t>
      </w:r>
      <w:r>
        <w:rPr>
          <w:spacing w:val="40"/>
        </w:rPr>
        <w:t xml:space="preserve"> </w:t>
      </w:r>
      <w:r>
        <w:t>Barb stated that R&amp;D Commi</w:t>
      </w:r>
      <w:r w:rsidR="00B70526">
        <w:t>tt</w:t>
      </w:r>
      <w:r>
        <w:t>ee hosted a Community Garden get together at the Hatchery on Feb 22 with 72 people responding, 60 a</w:t>
      </w:r>
      <w:r w:rsidR="00B70526">
        <w:t>tt</w:t>
      </w:r>
      <w:r>
        <w:t>ending.</w:t>
      </w:r>
      <w:r>
        <w:rPr>
          <w:spacing w:val="-4"/>
        </w:rPr>
        <w:t xml:space="preserve"> </w:t>
      </w:r>
      <w:r>
        <w:t>Winter</w:t>
      </w:r>
      <w:r>
        <w:rPr>
          <w:spacing w:val="-4"/>
        </w:rPr>
        <w:t xml:space="preserve"> </w:t>
      </w:r>
      <w:r>
        <w:t>sowing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containers,</w:t>
      </w:r>
      <w:r>
        <w:rPr>
          <w:spacing w:val="-4"/>
        </w:rPr>
        <w:t xml:space="preserve"> </w:t>
      </w:r>
      <w:r>
        <w:t>propaga</w:t>
      </w:r>
      <w:r w:rsidR="00B70526">
        <w:t>ti</w:t>
      </w:r>
      <w:r>
        <w:t>ng</w:t>
      </w:r>
      <w:r>
        <w:rPr>
          <w:spacing w:val="-4"/>
        </w:rPr>
        <w:t xml:space="preserve"> </w:t>
      </w:r>
      <w:r>
        <w:t>outdoors,</w:t>
      </w:r>
      <w:r>
        <w:rPr>
          <w:spacing w:val="-4"/>
        </w:rPr>
        <w:t xml:space="preserve"> </w:t>
      </w:r>
      <w:r>
        <w:t>seed</w:t>
      </w:r>
      <w:r>
        <w:rPr>
          <w:spacing w:val="-4"/>
        </w:rPr>
        <w:t xml:space="preserve"> </w:t>
      </w:r>
      <w:r>
        <w:t>star</w:t>
      </w:r>
      <w:r w:rsidR="00B70526">
        <w:t>ti</w:t>
      </w:r>
      <w:r>
        <w:t>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Carolina</w:t>
      </w:r>
      <w:r>
        <w:rPr>
          <w:spacing w:val="-4"/>
        </w:rPr>
        <w:t xml:space="preserve"> </w:t>
      </w:r>
      <w:r>
        <w:t>was oﬀered. Sam and Angela Taylor donated micronutrients which were given to par</w:t>
      </w:r>
      <w:r w:rsidR="00B70526">
        <w:t>ti</w:t>
      </w:r>
      <w:r>
        <w:t>cipants. On March 15 there will be a panel discussion for, “Plan</w:t>
      </w:r>
      <w:r w:rsidR="00B70526">
        <w:t>ti</w:t>
      </w:r>
      <w:r>
        <w:t>ng for Pollinators in Small Spaces”</w:t>
      </w:r>
    </w:p>
    <w:p w14:paraId="53D6C15C" w14:textId="20CF821D" w:rsidR="009C1C3D" w:rsidRDefault="00000000">
      <w:pPr>
        <w:pStyle w:val="BodyText"/>
        <w:spacing w:before="159" w:line="278" w:lineRule="auto"/>
      </w:pPr>
      <w:r>
        <w:rPr>
          <w:b/>
        </w:rPr>
        <w:t>Educa</w:t>
      </w:r>
      <w:r w:rsidR="00B70526">
        <w:rPr>
          <w:b/>
        </w:rPr>
        <w:t>ti</w:t>
      </w:r>
      <w:r>
        <w:rPr>
          <w:b/>
        </w:rPr>
        <w:t>on Commi</w:t>
      </w:r>
      <w:r w:rsidR="00B70526">
        <w:rPr>
          <w:b/>
        </w:rPr>
        <w:t>tt</w:t>
      </w:r>
      <w:r>
        <w:rPr>
          <w:b/>
        </w:rPr>
        <w:t xml:space="preserve">ee </w:t>
      </w:r>
      <w:r>
        <w:t>CCGA Educa</w:t>
      </w:r>
      <w:r w:rsidR="00B70526">
        <w:t>ti</w:t>
      </w:r>
      <w:r>
        <w:t>on Commi</w:t>
      </w:r>
      <w:r w:rsidR="00B70526">
        <w:t>tt</w:t>
      </w:r>
      <w:r>
        <w:t>ee is hos</w:t>
      </w:r>
      <w:r w:rsidR="00B70526">
        <w:t>ti</w:t>
      </w:r>
      <w:r>
        <w:t>ng a table at the Green Teacher Gathering,</w:t>
      </w:r>
      <w:r>
        <w:rPr>
          <w:spacing w:val="-3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Academy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t>Ci</w:t>
      </w:r>
      <w:r w:rsidR="00B70526">
        <w:t>ti</w:t>
      </w:r>
      <w:r>
        <w:t>zenship</w:t>
      </w:r>
      <w:r>
        <w:rPr>
          <w:spacing w:val="-3"/>
        </w:rPr>
        <w:t xml:space="preserve"> </w:t>
      </w:r>
      <w:r>
        <w:t>(4942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44th</w:t>
      </w:r>
      <w:r>
        <w:rPr>
          <w:spacing w:val="-3"/>
        </w:rPr>
        <w:t xml:space="preserve"> </w:t>
      </w:r>
      <w:r>
        <w:t>St).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fair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10-3 pm.</w:t>
      </w:r>
      <w:r>
        <w:rPr>
          <w:spacing w:val="40"/>
        </w:rPr>
        <w:t xml:space="preserve"> </w:t>
      </w:r>
      <w:r>
        <w:t>Volunteers to help table would be greatly appreciated.</w:t>
      </w:r>
    </w:p>
    <w:p w14:paraId="70C4D7A3" w14:textId="77777777" w:rsidR="009C1C3D" w:rsidRDefault="009C1C3D">
      <w:pPr>
        <w:pStyle w:val="BodyText"/>
        <w:spacing w:line="278" w:lineRule="auto"/>
        <w:sectPr w:rsidR="009C1C3D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14:paraId="4A9173A9" w14:textId="2FD58EBD" w:rsidR="009C1C3D" w:rsidRDefault="00000000">
      <w:pPr>
        <w:pStyle w:val="BodyText"/>
        <w:spacing w:before="82" w:line="278" w:lineRule="auto"/>
      </w:pPr>
      <w:r>
        <w:lastRenderedPageBreak/>
        <w:t>Gina</w:t>
      </w:r>
      <w:r>
        <w:rPr>
          <w:spacing w:val="-5"/>
        </w:rPr>
        <w:t xml:space="preserve"> </w:t>
      </w:r>
      <w:r>
        <w:t>shared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fermenta</w:t>
      </w:r>
      <w:r w:rsidR="00B70526">
        <w:t>ti</w:t>
      </w:r>
      <w:r>
        <w:t>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kombucha</w:t>
      </w:r>
      <w:r>
        <w:rPr>
          <w:spacing w:val="-5"/>
        </w:rPr>
        <w:t xml:space="preserve"> </w:t>
      </w:r>
      <w:r>
        <w:t>workshop</w:t>
      </w:r>
      <w:r>
        <w:rPr>
          <w:spacing w:val="-5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planned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Jeannie Calabrese, details to come, aiming for late April or May.</w:t>
      </w:r>
    </w:p>
    <w:p w14:paraId="490F0684" w14:textId="4BB1A53E" w:rsidR="009C1C3D" w:rsidRDefault="00000000">
      <w:pPr>
        <w:pStyle w:val="BodyText"/>
        <w:spacing w:before="160" w:line="278" w:lineRule="auto"/>
        <w:ind w:right="359"/>
      </w:pPr>
      <w:r>
        <w:rPr>
          <w:b/>
        </w:rPr>
        <w:t xml:space="preserve">Advocacy and Outreach </w:t>
      </w:r>
      <w:r>
        <w:t>CCGA collabora</w:t>
      </w:r>
      <w:r w:rsidR="00B70526">
        <w:t>ti</w:t>
      </w:r>
      <w:r>
        <w:t>on with AUA con</w:t>
      </w:r>
      <w:r w:rsidR="00B70526">
        <w:t>ti</w:t>
      </w:r>
      <w:r>
        <w:t>nues. A survey form has been created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everyone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encouraged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sent</w:t>
      </w:r>
      <w:r>
        <w:rPr>
          <w:spacing w:val="-5"/>
        </w:rPr>
        <w:t xml:space="preserve"> </w:t>
      </w:r>
      <w:r>
        <w:t>out.</w:t>
      </w:r>
      <w:r>
        <w:rPr>
          <w:spacing w:val="-5"/>
        </w:rPr>
        <w:t xml:space="preserve"> </w:t>
      </w:r>
      <w:r>
        <w:t>Flyers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QR</w:t>
      </w:r>
      <w:r>
        <w:rPr>
          <w:spacing w:val="-5"/>
        </w:rPr>
        <w:t xml:space="preserve"> </w:t>
      </w:r>
      <w:r>
        <w:t>code are available, but Amy will create a link directly to the survey.</w:t>
      </w:r>
    </w:p>
    <w:p w14:paraId="6079D3E9" w14:textId="129F7E82" w:rsidR="009C1C3D" w:rsidRDefault="00000000">
      <w:pPr>
        <w:pStyle w:val="BodyText"/>
        <w:spacing w:before="156" w:line="278" w:lineRule="auto"/>
        <w:ind w:right="68"/>
      </w:pPr>
      <w:r>
        <w:rPr>
          <w:b/>
        </w:rPr>
        <w:t>Communica</w:t>
      </w:r>
      <w:r w:rsidR="00B70526">
        <w:rPr>
          <w:b/>
        </w:rPr>
        <w:t>ti</w:t>
      </w:r>
      <w:r>
        <w:rPr>
          <w:b/>
        </w:rPr>
        <w:t>ons Commi</w:t>
      </w:r>
      <w:r w:rsidR="00B70526">
        <w:rPr>
          <w:b/>
        </w:rPr>
        <w:t>tt</w:t>
      </w:r>
      <w:r>
        <w:rPr>
          <w:b/>
        </w:rPr>
        <w:t xml:space="preserve">ee </w:t>
      </w:r>
      <w:r>
        <w:t>Amy shared that there is a spring newsle</w:t>
      </w:r>
      <w:r w:rsidR="00B70526">
        <w:t>tt</w:t>
      </w:r>
      <w:r>
        <w:t>er in the works and ideas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welcome.</w:t>
      </w:r>
      <w:r>
        <w:rPr>
          <w:spacing w:val="-4"/>
        </w:rPr>
        <w:t xml:space="preserve"> </w:t>
      </w:r>
      <w:r>
        <w:t>Amy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story</w:t>
      </w:r>
      <w:r>
        <w:rPr>
          <w:spacing w:val="-3"/>
        </w:rPr>
        <w:t xml:space="preserve"> </w:t>
      </w:r>
      <w:r>
        <w:t>list.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communica</w:t>
      </w:r>
      <w:r w:rsidR="00B70526">
        <w:t>ti</w:t>
      </w:r>
      <w:r>
        <w:t>ons</w:t>
      </w:r>
      <w:r>
        <w:rPr>
          <w:spacing w:val="-3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addi</w:t>
      </w:r>
      <w:r w:rsidR="00B70526">
        <w:t>ti</w:t>
      </w:r>
      <w:r>
        <w:t>onal</w:t>
      </w:r>
      <w:r>
        <w:rPr>
          <w:spacing w:val="-3"/>
        </w:rPr>
        <w:t xml:space="preserve"> </w:t>
      </w:r>
      <w:r>
        <w:t>help to keep newsle</w:t>
      </w:r>
      <w:r w:rsidR="00B70526">
        <w:t>tt</w:t>
      </w:r>
      <w:r>
        <w:t>ers on a regular schedule, update the website and manage social media and hopes to have a few new volunteers soon!</w:t>
      </w:r>
    </w:p>
    <w:p w14:paraId="3CC3894E" w14:textId="7075ECD1" w:rsidR="009C1C3D" w:rsidRDefault="00000000">
      <w:pPr>
        <w:pStyle w:val="BodyText"/>
        <w:spacing w:before="158" w:line="278" w:lineRule="auto"/>
        <w:ind w:right="118"/>
      </w:pPr>
      <w:r>
        <w:t>Before</w:t>
      </w:r>
      <w:r>
        <w:rPr>
          <w:spacing w:val="-5"/>
        </w:rPr>
        <w:t xml:space="preserve"> </w:t>
      </w:r>
      <w:r>
        <w:t>adjournment,</w:t>
      </w:r>
      <w:r>
        <w:rPr>
          <w:spacing w:val="-5"/>
        </w:rPr>
        <w:t xml:space="preserve"> </w:t>
      </w:r>
      <w:r>
        <w:t>addi</w:t>
      </w:r>
      <w:r w:rsidR="00B70526">
        <w:t>ti</w:t>
      </w:r>
      <w:r>
        <w:t>onal</w:t>
      </w:r>
      <w:r>
        <w:rPr>
          <w:spacing w:val="-5"/>
        </w:rPr>
        <w:t xml:space="preserve"> </w:t>
      </w:r>
      <w:r>
        <w:t>discussion</w:t>
      </w:r>
      <w:r>
        <w:rPr>
          <w:spacing w:val="-5"/>
        </w:rPr>
        <w:t xml:space="preserve"> </w:t>
      </w:r>
      <w:r>
        <w:t>centered</w:t>
      </w:r>
      <w:r>
        <w:rPr>
          <w:spacing w:val="-5"/>
        </w:rPr>
        <w:t xml:space="preserve"> </w:t>
      </w:r>
      <w:r>
        <w:t>around</w:t>
      </w:r>
      <w:r>
        <w:rPr>
          <w:spacing w:val="-5"/>
        </w:rPr>
        <w:t xml:space="preserve"> </w:t>
      </w:r>
      <w:r>
        <w:t>loss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funds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longer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in the tree plan</w:t>
      </w:r>
      <w:r w:rsidR="00B70526">
        <w:t>ti</w:t>
      </w:r>
      <w:r>
        <w:t>ng ini</w:t>
      </w:r>
      <w:r w:rsidR="00B70526">
        <w:t>ti</w:t>
      </w:r>
      <w:r>
        <w:t>a</w:t>
      </w:r>
      <w:r w:rsidR="00B70526">
        <w:t>ti</w:t>
      </w:r>
      <w:r>
        <w:t>ve as climate funds remain frozen by the Trump administra</w:t>
      </w:r>
      <w:r w:rsidR="00B70526">
        <w:t>ti</w:t>
      </w:r>
      <w:r>
        <w:t>on. May men</w:t>
      </w:r>
      <w:r w:rsidR="00B70526">
        <w:t>ti</w:t>
      </w:r>
      <w:r>
        <w:t>oned she has planted Asian pears and persimmon trees in her garden. Gina men</w:t>
      </w:r>
      <w:r w:rsidR="00B70526">
        <w:t>ti</w:t>
      </w:r>
      <w:r>
        <w:t>oned she has been able to plant ﬁg trees.</w:t>
      </w:r>
    </w:p>
    <w:p w14:paraId="34775240" w14:textId="214122E5" w:rsidR="009C1C3D" w:rsidRDefault="00000000">
      <w:pPr>
        <w:pStyle w:val="BodyText"/>
        <w:spacing w:before="157"/>
      </w:pPr>
      <w:r>
        <w:rPr>
          <w:b/>
        </w:rPr>
        <w:t>7:28pm</w:t>
      </w:r>
      <w:r>
        <w:rPr>
          <w:b/>
          <w:spacing w:val="-4"/>
        </w:rPr>
        <w:t xml:space="preserve"> </w:t>
      </w:r>
      <w:r>
        <w:t>M</w:t>
      </w:r>
      <w:r w:rsidR="00B70526">
        <w:t>otio</w:t>
      </w:r>
      <w:r>
        <w:t>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adjourn</w:t>
      </w:r>
      <w:r>
        <w:rPr>
          <w:spacing w:val="-3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May,</w:t>
      </w:r>
      <w:r>
        <w:rPr>
          <w:spacing w:val="-3"/>
        </w:rPr>
        <w:t xml:space="preserve"> </w:t>
      </w:r>
      <w:r>
        <w:t>seconded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5"/>
        </w:rPr>
        <w:t>Amy</w:t>
      </w:r>
    </w:p>
    <w:sectPr w:rsidR="009C1C3D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1C3D"/>
    <w:rsid w:val="002B22A4"/>
    <w:rsid w:val="009C1C3D"/>
    <w:rsid w:val="00B7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98B91"/>
  <w15:docId w15:val="{CBC2AFBA-9634-4FC4-B2F6-E2E2DAC5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6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Lorraine Kells</cp:lastModifiedBy>
  <cp:revision>2</cp:revision>
  <dcterms:created xsi:type="dcterms:W3CDTF">2025-05-19T00:31:00Z</dcterms:created>
  <dcterms:modified xsi:type="dcterms:W3CDTF">2025-05-19T00:40:00Z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LastSaved">
    <vt:filetime>2025-05-19T00:00:00Z</vt:filetime>
  </property>
  <property fmtid="{D5CDD505-2E9C-101B-9397-08002B2CF9AE}" pid="4" name="Producer">
    <vt:lpwstr>macOS Version 14.7.4 (Build 23H420) Quartz PDFContext</vt:lpwstr>
  </property>
</Properties>
</file>